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6" w:rsidRPr="00FD5D90" w:rsidRDefault="00540106" w:rsidP="00FD5D90">
      <w:pPr>
        <w:tabs>
          <w:tab w:val="left" w:pos="-720"/>
        </w:tabs>
        <w:suppressAutoHyphens/>
        <w:jc w:val="center"/>
        <w:rPr>
          <w:sz w:val="28"/>
          <w:szCs w:val="28"/>
        </w:rPr>
      </w:pPr>
      <w:r w:rsidRPr="00FD5D90">
        <w:rPr>
          <w:b/>
          <w:sz w:val="28"/>
          <w:szCs w:val="28"/>
        </w:rPr>
        <w:t xml:space="preserve">Interpreting Teaching </w:t>
      </w:r>
      <w:r w:rsidR="001A269E">
        <w:rPr>
          <w:b/>
          <w:sz w:val="28"/>
          <w:szCs w:val="28"/>
        </w:rPr>
        <w:t>Portfolio</w:t>
      </w:r>
      <w:r w:rsidRPr="00FD5D90">
        <w:rPr>
          <w:b/>
          <w:sz w:val="28"/>
          <w:szCs w:val="28"/>
        </w:rPr>
        <w:t>s</w:t>
      </w:r>
      <w:r w:rsidR="00FD5D90">
        <w:rPr>
          <w:rStyle w:val="FootnoteReference"/>
          <w:b/>
          <w:sz w:val="28"/>
          <w:szCs w:val="28"/>
        </w:rPr>
        <w:footnoteReference w:id="1"/>
      </w:r>
    </w:p>
    <w:p w:rsidR="00540106" w:rsidRDefault="00540106">
      <w:pPr>
        <w:tabs>
          <w:tab w:val="left" w:pos="-720"/>
        </w:tabs>
        <w:suppressAutoHyphens/>
        <w:rPr>
          <w:sz w:val="28"/>
          <w:szCs w:val="28"/>
        </w:rPr>
      </w:pPr>
    </w:p>
    <w:p w:rsidR="00FD5D90" w:rsidRPr="00FD5D90" w:rsidRDefault="00FD5D90">
      <w:pPr>
        <w:tabs>
          <w:tab w:val="left" w:pos="-720"/>
        </w:tabs>
        <w:suppressAutoHyphens/>
        <w:rPr>
          <w:sz w:val="28"/>
          <w:szCs w:val="28"/>
        </w:rPr>
      </w:pPr>
    </w:p>
    <w:p w:rsidR="00540106" w:rsidRDefault="00540106">
      <w:pPr>
        <w:tabs>
          <w:tab w:val="left" w:pos="3240"/>
        </w:tabs>
        <w:suppressAutoHyphens/>
        <w:rPr>
          <w:b/>
          <w:sz w:val="22"/>
        </w:rPr>
      </w:pPr>
    </w:p>
    <w:tbl>
      <w:tblPr>
        <w:tblW w:w="0" w:type="auto"/>
        <w:tblInd w:w="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998"/>
        <w:gridCol w:w="2998"/>
        <w:gridCol w:w="2825"/>
      </w:tblGrid>
      <w:tr w:rsidR="00540106">
        <w:tblPrEx>
          <w:tblCellMar>
            <w:top w:w="0" w:type="dxa"/>
            <w:bottom w:w="0" w:type="dxa"/>
          </w:tblCellMar>
        </w:tblPrEx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  <w:r>
              <w:rPr>
                <w:b/>
                <w:sz w:val="22"/>
              </w:rPr>
              <w:t>CRITERION</w:t>
            </w:r>
          </w:p>
        </w:tc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  <w:r>
              <w:rPr>
                <w:b/>
                <w:sz w:val="22"/>
              </w:rPr>
              <w:t xml:space="preserve">WHAT RELEVANT EVIDENCE IS CONTAINED IN THE </w:t>
            </w:r>
            <w:r w:rsidR="001A269E">
              <w:rPr>
                <w:b/>
                <w:sz w:val="22"/>
              </w:rPr>
              <w:t>PORTFOLIO</w:t>
            </w:r>
            <w:r>
              <w:rPr>
                <w:b/>
                <w:sz w:val="22"/>
              </w:rPr>
              <w:t>?</w:t>
            </w:r>
          </w:p>
        </w:tc>
        <w:tc>
          <w:tcPr>
            <w:tcW w:w="2825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  <w:r>
              <w:rPr>
                <w:b/>
                <w:sz w:val="22"/>
              </w:rPr>
              <w:t xml:space="preserve">BASED ON THIS EVIDENCE, HOW WELL DOES THE </w:t>
            </w:r>
            <w:r w:rsidR="00FD5D90">
              <w:rPr>
                <w:b/>
                <w:sz w:val="22"/>
              </w:rPr>
              <w:t>TEACHER</w:t>
            </w:r>
            <w:r>
              <w:rPr>
                <w:b/>
                <w:sz w:val="22"/>
              </w:rPr>
              <w:t xml:space="preserve"> MEET THE CRITERION?</w:t>
            </w:r>
          </w:p>
        </w:tc>
      </w:tr>
      <w:tr w:rsidR="00540106">
        <w:tblPrEx>
          <w:tblCellMar>
            <w:top w:w="0" w:type="dxa"/>
            <w:bottom w:w="0" w:type="dxa"/>
          </w:tblCellMar>
        </w:tblPrEx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/>
              <w:rPr>
                <w:sz w:val="22"/>
              </w:rPr>
            </w:pPr>
            <w:r>
              <w:rPr>
                <w:b/>
                <w:sz w:val="22"/>
              </w:rPr>
              <w:t>Commitment to teaching</w:t>
            </w:r>
          </w:p>
          <w:p w:rsidR="00540106" w:rsidRDefault="00FD5D90">
            <w:pPr>
              <w:tabs>
                <w:tab w:val="left" w:pos="3240"/>
              </w:tabs>
              <w:suppressAutoHyphens/>
              <w:spacing w:after="54"/>
              <w:rPr>
                <w:sz w:val="22"/>
              </w:rPr>
            </w:pPr>
            <w:r>
              <w:rPr>
                <w:sz w:val="22"/>
              </w:rPr>
              <w:t>Teacher</w:t>
            </w:r>
            <w:r w:rsidR="00540106">
              <w:rPr>
                <w:sz w:val="22"/>
              </w:rPr>
              <w:t xml:space="preserve"> places a high value on teaching, demonstrates knowledge, interest, and enthusiasm, and provides intellectual challenges for students.</w:t>
            </w:r>
          </w:p>
          <w:p w:rsidR="00540106" w:rsidRDefault="00540106">
            <w:pPr>
              <w:tabs>
                <w:tab w:val="left" w:pos="3240"/>
              </w:tabs>
              <w:suppressAutoHyphens/>
              <w:spacing w:after="54"/>
              <w:rPr>
                <w:sz w:val="22"/>
              </w:rPr>
            </w:pPr>
          </w:p>
        </w:tc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  <w:tc>
          <w:tcPr>
            <w:tcW w:w="2825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</w:tr>
      <w:tr w:rsidR="00540106">
        <w:tblPrEx>
          <w:tblCellMar>
            <w:top w:w="0" w:type="dxa"/>
            <w:bottom w:w="0" w:type="dxa"/>
          </w:tblCellMar>
        </w:tblPrEx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/>
              <w:rPr>
                <w:sz w:val="22"/>
              </w:rPr>
            </w:pPr>
            <w:r>
              <w:rPr>
                <w:b/>
                <w:sz w:val="22"/>
              </w:rPr>
              <w:t>Course design and teaching methods</w:t>
            </w:r>
          </w:p>
          <w:p w:rsidR="00540106" w:rsidRDefault="00FD5D90">
            <w:pPr>
              <w:tabs>
                <w:tab w:val="left" w:pos="3240"/>
              </w:tabs>
              <w:suppressAutoHyphens/>
              <w:spacing w:after="54"/>
              <w:rPr>
                <w:sz w:val="22"/>
              </w:rPr>
            </w:pPr>
            <w:r>
              <w:rPr>
                <w:sz w:val="22"/>
              </w:rPr>
              <w:t>Teacher</w:t>
            </w:r>
            <w:r w:rsidR="00540106">
              <w:rPr>
                <w:sz w:val="22"/>
              </w:rPr>
              <w:t xml:space="preserve"> employs appropriate course design and teaching methods (including innovative approaches where appropriate) that reflect recent developments in the field, encourage critical thinking, and use appropriate assessment methods.</w:t>
            </w:r>
          </w:p>
          <w:p w:rsidR="00540106" w:rsidRDefault="00540106">
            <w:pPr>
              <w:tabs>
                <w:tab w:val="left" w:pos="3240"/>
              </w:tabs>
              <w:suppressAutoHyphens/>
              <w:spacing w:after="54"/>
              <w:rPr>
                <w:sz w:val="22"/>
              </w:rPr>
            </w:pPr>
          </w:p>
        </w:tc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  <w:tc>
          <w:tcPr>
            <w:tcW w:w="2825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</w:tr>
      <w:tr w:rsidR="00540106">
        <w:tblPrEx>
          <w:tblCellMar>
            <w:top w:w="0" w:type="dxa"/>
            <w:bottom w:w="0" w:type="dxa"/>
          </w:tblCellMar>
        </w:tblPrEx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/>
              <w:rPr>
                <w:sz w:val="22"/>
              </w:rPr>
            </w:pPr>
            <w:r>
              <w:rPr>
                <w:b/>
                <w:sz w:val="22"/>
              </w:rPr>
              <w:t>Respect for student diversity</w:t>
            </w:r>
          </w:p>
          <w:p w:rsidR="00540106" w:rsidRDefault="00FD5D90">
            <w:pPr>
              <w:tabs>
                <w:tab w:val="left" w:pos="3240"/>
              </w:tabs>
              <w:suppressAutoHyphens/>
              <w:spacing w:after="54"/>
              <w:rPr>
                <w:sz w:val="22"/>
              </w:rPr>
            </w:pPr>
            <w:r>
              <w:rPr>
                <w:sz w:val="22"/>
              </w:rPr>
              <w:t>Teacher</w:t>
            </w:r>
            <w:r w:rsidR="00540106">
              <w:rPr>
                <w:sz w:val="22"/>
              </w:rPr>
              <w:t xml:space="preserve"> recognizes the diversity of student experience and intellectual perspectives and encourages respect for differences among students.</w:t>
            </w:r>
          </w:p>
          <w:p w:rsidR="00540106" w:rsidRDefault="00540106">
            <w:pPr>
              <w:tabs>
                <w:tab w:val="left" w:pos="3240"/>
              </w:tabs>
              <w:suppressAutoHyphens/>
              <w:spacing w:after="54"/>
              <w:rPr>
                <w:sz w:val="22"/>
              </w:rPr>
            </w:pPr>
          </w:p>
        </w:tc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  <w:tc>
          <w:tcPr>
            <w:tcW w:w="2825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</w:tr>
    </w:tbl>
    <w:p w:rsidR="00540106" w:rsidRDefault="00540106">
      <w:pPr>
        <w:rPr>
          <w:sz w:val="22"/>
        </w:rPr>
      </w:pPr>
      <w:r>
        <w:rPr>
          <w:sz w:val="22"/>
        </w:rPr>
        <w:br w:type="page"/>
      </w:r>
    </w:p>
    <w:tbl>
      <w:tblPr>
        <w:tblW w:w="0" w:type="auto"/>
        <w:tblInd w:w="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998"/>
        <w:gridCol w:w="2998"/>
        <w:gridCol w:w="2825"/>
      </w:tblGrid>
      <w:tr w:rsidR="00540106">
        <w:tblPrEx>
          <w:tblCellMar>
            <w:top w:w="0" w:type="dxa"/>
            <w:bottom w:w="0" w:type="dxa"/>
          </w:tblCellMar>
        </w:tblPrEx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after="54"/>
              <w:rPr>
                <w:b/>
                <w:sz w:val="22"/>
              </w:rPr>
            </w:pPr>
          </w:p>
          <w:p w:rsidR="00540106" w:rsidRDefault="00540106">
            <w:pPr>
              <w:tabs>
                <w:tab w:val="left" w:pos="3240"/>
              </w:tabs>
              <w:suppressAutoHyphens/>
              <w:spacing w:after="54"/>
              <w:rPr>
                <w:b/>
                <w:sz w:val="22"/>
              </w:rPr>
            </w:pPr>
            <w:r>
              <w:rPr>
                <w:b/>
                <w:sz w:val="22"/>
              </w:rPr>
              <w:t>CRITERION</w:t>
            </w:r>
          </w:p>
        </w:tc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RELEVANT EVIDENCE IS CONTAINED IN THE </w:t>
            </w:r>
            <w:r w:rsidR="001A269E">
              <w:rPr>
                <w:b/>
                <w:sz w:val="22"/>
              </w:rPr>
              <w:t>PORTFOLIO</w:t>
            </w:r>
            <w:r>
              <w:rPr>
                <w:b/>
                <w:sz w:val="22"/>
              </w:rPr>
              <w:t>?</w:t>
            </w:r>
          </w:p>
        </w:tc>
        <w:tc>
          <w:tcPr>
            <w:tcW w:w="2825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BASED ON THIS EVIDENCE, HOW WELL DOES THE </w:t>
            </w:r>
            <w:r w:rsidR="00FD5D90">
              <w:rPr>
                <w:b/>
                <w:sz w:val="22"/>
              </w:rPr>
              <w:t>TEACHER</w:t>
            </w:r>
            <w:r>
              <w:rPr>
                <w:b/>
                <w:sz w:val="22"/>
              </w:rPr>
              <w:t xml:space="preserve"> MEET THE CRITERION?</w:t>
            </w:r>
          </w:p>
        </w:tc>
      </w:tr>
      <w:tr w:rsidR="00540106">
        <w:tblPrEx>
          <w:tblCellMar>
            <w:top w:w="0" w:type="dxa"/>
            <w:bottom w:w="0" w:type="dxa"/>
          </w:tblCellMar>
        </w:tblPrEx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/>
              <w:rPr>
                <w:b/>
                <w:sz w:val="22"/>
              </w:rPr>
            </w:pPr>
            <w:r>
              <w:rPr>
                <w:b/>
                <w:sz w:val="22"/>
              </w:rPr>
              <w:t>Load and responsibilities</w:t>
            </w:r>
          </w:p>
          <w:p w:rsidR="00540106" w:rsidRDefault="00FD5D90">
            <w:pPr>
              <w:tabs>
                <w:tab w:val="left" w:pos="3240"/>
              </w:tabs>
              <w:suppressAutoHyphens/>
              <w:spacing w:after="54"/>
              <w:rPr>
                <w:sz w:val="22"/>
              </w:rPr>
            </w:pPr>
            <w:r>
              <w:rPr>
                <w:sz w:val="22"/>
              </w:rPr>
              <w:t>Teacher</w:t>
            </w:r>
            <w:r w:rsidR="00540106">
              <w:rPr>
                <w:sz w:val="22"/>
              </w:rPr>
              <w:t xml:space="preserve"> maintains an appropriate teaching load and range of teaching responsibilities in relation to common practice within the department or </w:t>
            </w:r>
            <w:r>
              <w:rPr>
                <w:sz w:val="22"/>
              </w:rPr>
              <w:t>Faculty/</w:t>
            </w:r>
            <w:r w:rsidR="00540106">
              <w:rPr>
                <w:sz w:val="22"/>
              </w:rPr>
              <w:t>School.</w:t>
            </w:r>
          </w:p>
          <w:p w:rsidR="00540106" w:rsidRDefault="00540106">
            <w:pPr>
              <w:tabs>
                <w:tab w:val="left" w:pos="3240"/>
              </w:tabs>
              <w:suppressAutoHyphens/>
              <w:spacing w:after="54"/>
              <w:rPr>
                <w:sz w:val="22"/>
              </w:rPr>
            </w:pPr>
          </w:p>
        </w:tc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  <w:tc>
          <w:tcPr>
            <w:tcW w:w="2825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</w:tr>
      <w:tr w:rsidR="00540106">
        <w:tblPrEx>
          <w:tblCellMar>
            <w:top w:w="0" w:type="dxa"/>
            <w:bottom w:w="0" w:type="dxa"/>
          </w:tblCellMar>
        </w:tblPrEx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/>
              <w:rPr>
                <w:sz w:val="22"/>
              </w:rPr>
            </w:pPr>
            <w:r>
              <w:rPr>
                <w:b/>
                <w:sz w:val="22"/>
              </w:rPr>
              <w:t>Curriculum development</w:t>
            </w:r>
          </w:p>
          <w:p w:rsidR="00540106" w:rsidRDefault="00FD5D90">
            <w:pPr>
              <w:tabs>
                <w:tab w:val="left" w:pos="3240"/>
              </w:tabs>
              <w:suppressAutoHyphens/>
              <w:spacing w:after="54"/>
              <w:rPr>
                <w:sz w:val="22"/>
              </w:rPr>
            </w:pPr>
            <w:r>
              <w:rPr>
                <w:sz w:val="22"/>
              </w:rPr>
              <w:t>Teacher</w:t>
            </w:r>
            <w:r w:rsidR="00540106">
              <w:rPr>
                <w:sz w:val="22"/>
              </w:rPr>
              <w:t xml:space="preserve"> is involved in curriculum development at the departmental, Faculty/School or institutional level.</w:t>
            </w:r>
          </w:p>
          <w:p w:rsidR="00540106" w:rsidRDefault="00540106">
            <w:pPr>
              <w:tabs>
                <w:tab w:val="left" w:pos="3240"/>
              </w:tabs>
              <w:suppressAutoHyphens/>
              <w:spacing w:after="54"/>
              <w:rPr>
                <w:sz w:val="22"/>
              </w:rPr>
            </w:pPr>
          </w:p>
        </w:tc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  <w:tc>
          <w:tcPr>
            <w:tcW w:w="2825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</w:tr>
      <w:tr w:rsidR="00540106">
        <w:tblPrEx>
          <w:tblCellMar>
            <w:top w:w="0" w:type="dxa"/>
            <w:bottom w:w="0" w:type="dxa"/>
          </w:tblCellMar>
        </w:tblPrEx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/>
              <w:rPr>
                <w:sz w:val="22"/>
              </w:rPr>
            </w:pPr>
            <w:r>
              <w:rPr>
                <w:b/>
                <w:sz w:val="22"/>
              </w:rPr>
              <w:t>Teaching scholarship</w:t>
            </w:r>
          </w:p>
          <w:p w:rsidR="00540106" w:rsidRDefault="00FD5D90">
            <w:pPr>
              <w:tabs>
                <w:tab w:val="left" w:pos="3240"/>
              </w:tabs>
              <w:suppressAutoHyphens/>
              <w:spacing w:after="54"/>
              <w:rPr>
                <w:sz w:val="22"/>
              </w:rPr>
            </w:pPr>
            <w:r>
              <w:rPr>
                <w:sz w:val="22"/>
              </w:rPr>
              <w:t>Teacher</w:t>
            </w:r>
            <w:r w:rsidR="00540106">
              <w:rPr>
                <w:sz w:val="22"/>
              </w:rPr>
              <w:t xml:space="preserve"> is involved in teaching-related </w:t>
            </w:r>
            <w:proofErr w:type="gramStart"/>
            <w:r w:rsidR="00540106">
              <w:rPr>
                <w:sz w:val="22"/>
              </w:rPr>
              <w:t>research  and</w:t>
            </w:r>
            <w:proofErr w:type="gramEnd"/>
            <w:r w:rsidR="00540106">
              <w:rPr>
                <w:sz w:val="22"/>
              </w:rPr>
              <w:t xml:space="preserve"> development, including writing about teaching, preparing textbooks, etc.</w:t>
            </w:r>
          </w:p>
          <w:p w:rsidR="00540106" w:rsidRDefault="00540106">
            <w:pPr>
              <w:tabs>
                <w:tab w:val="left" w:pos="3240"/>
              </w:tabs>
              <w:suppressAutoHyphens/>
              <w:spacing w:after="54"/>
              <w:rPr>
                <w:sz w:val="22"/>
              </w:rPr>
            </w:pPr>
          </w:p>
        </w:tc>
        <w:tc>
          <w:tcPr>
            <w:tcW w:w="2998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  <w:tc>
          <w:tcPr>
            <w:tcW w:w="2825" w:type="dxa"/>
          </w:tcPr>
          <w:p w:rsidR="00540106" w:rsidRDefault="00540106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</w:tr>
      <w:tr w:rsidR="00FD5D90">
        <w:tblPrEx>
          <w:tblCellMar>
            <w:top w:w="0" w:type="dxa"/>
            <w:bottom w:w="0" w:type="dxa"/>
          </w:tblCellMar>
        </w:tblPrEx>
        <w:tc>
          <w:tcPr>
            <w:tcW w:w="2998" w:type="dxa"/>
          </w:tcPr>
          <w:p w:rsidR="00FD5D90" w:rsidRPr="00FD5D90" w:rsidRDefault="00FD5D90">
            <w:pPr>
              <w:tabs>
                <w:tab w:val="left" w:pos="3240"/>
              </w:tabs>
              <w:suppressAutoHyphens/>
              <w:spacing w:before="90"/>
              <w:rPr>
                <w:sz w:val="22"/>
              </w:rPr>
            </w:pPr>
            <w:r>
              <w:rPr>
                <w:b/>
                <w:sz w:val="22"/>
              </w:rPr>
              <w:t>Educational development and leadership</w:t>
            </w:r>
          </w:p>
          <w:p w:rsidR="00FD5D90" w:rsidRPr="00FD5D90" w:rsidRDefault="00FD5D90" w:rsidP="00FD5D90">
            <w:pPr>
              <w:tabs>
                <w:tab w:val="left" w:pos="3240"/>
              </w:tabs>
              <w:suppressAutoHyphens/>
              <w:spacing w:before="90"/>
              <w:rPr>
                <w:sz w:val="22"/>
              </w:rPr>
            </w:pPr>
            <w:r w:rsidRPr="00FD5D90">
              <w:rPr>
                <w:sz w:val="22"/>
              </w:rPr>
              <w:t>Teacher</w:t>
            </w:r>
            <w:r>
              <w:rPr>
                <w:sz w:val="22"/>
              </w:rPr>
              <w:t xml:space="preserve"> works with colleagues (in the department, Faculty/School, university, or beyond) to offer advice on teaching and develop its effectiveness, for example through acting as mentor, offering seminars or workshops, serving on teaching-related committees.</w:t>
            </w:r>
          </w:p>
          <w:p w:rsidR="00FD5D90" w:rsidRDefault="00FD5D90">
            <w:pPr>
              <w:tabs>
                <w:tab w:val="left" w:pos="3240"/>
              </w:tabs>
              <w:suppressAutoHyphens/>
              <w:spacing w:before="90"/>
              <w:rPr>
                <w:b/>
                <w:sz w:val="22"/>
              </w:rPr>
            </w:pPr>
          </w:p>
        </w:tc>
        <w:tc>
          <w:tcPr>
            <w:tcW w:w="2998" w:type="dxa"/>
          </w:tcPr>
          <w:p w:rsidR="00FD5D90" w:rsidRDefault="00FD5D90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  <w:tc>
          <w:tcPr>
            <w:tcW w:w="2825" w:type="dxa"/>
          </w:tcPr>
          <w:p w:rsidR="00FD5D90" w:rsidRDefault="00FD5D90">
            <w:pPr>
              <w:tabs>
                <w:tab w:val="left" w:pos="3240"/>
              </w:tabs>
              <w:suppressAutoHyphens/>
              <w:spacing w:before="90" w:after="54"/>
              <w:rPr>
                <w:sz w:val="22"/>
              </w:rPr>
            </w:pPr>
          </w:p>
        </w:tc>
      </w:tr>
    </w:tbl>
    <w:p w:rsidR="00540106" w:rsidRDefault="00540106">
      <w:pPr>
        <w:rPr>
          <w:sz w:val="22"/>
        </w:rPr>
      </w:pPr>
    </w:p>
    <w:sectPr w:rsidR="00540106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264" w:rsidRDefault="00B23264">
      <w:r>
        <w:separator/>
      </w:r>
    </w:p>
  </w:endnote>
  <w:endnote w:type="continuationSeparator" w:id="0">
    <w:p w:rsidR="00B23264" w:rsidRDefault="00B23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264" w:rsidRDefault="00B23264">
      <w:r>
        <w:separator/>
      </w:r>
    </w:p>
  </w:footnote>
  <w:footnote w:type="continuationSeparator" w:id="0">
    <w:p w:rsidR="00B23264" w:rsidRDefault="00B23264">
      <w:r>
        <w:continuationSeparator/>
      </w:r>
    </w:p>
  </w:footnote>
  <w:footnote w:id="1">
    <w:p w:rsidR="00FD5D90" w:rsidRDefault="00FD5D90">
      <w:pPr>
        <w:pStyle w:val="FootnoteText"/>
      </w:pPr>
      <w:r>
        <w:rPr>
          <w:rStyle w:val="FootnoteReference"/>
        </w:rPr>
        <w:footnoteRef/>
      </w:r>
      <w:r>
        <w:t xml:space="preserve"> Christopher </w:t>
      </w:r>
      <w:proofErr w:type="gramStart"/>
      <w:r>
        <w:t>Knapper,</w:t>
      </w:r>
      <w:proofErr w:type="gramEnd"/>
      <w:r>
        <w:t xml:space="preserve"> May 2007.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90"/>
    <w:rsid w:val="001A269E"/>
    <w:rsid w:val="00342495"/>
    <w:rsid w:val="00540106"/>
    <w:rsid w:val="00B23264"/>
    <w:rsid w:val="00B256ED"/>
    <w:rsid w:val="00FD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sz w:val="22"/>
    </w:rPr>
  </w:style>
  <w:style w:type="paragraph" w:styleId="FootnoteText">
    <w:name w:val="footnote text"/>
    <w:basedOn w:val="Normal"/>
    <w:semiHidden/>
    <w:rsid w:val="00FD5D90"/>
    <w:rPr>
      <w:sz w:val="20"/>
    </w:rPr>
  </w:style>
  <w:style w:type="character" w:styleId="FootnoteReference">
    <w:name w:val="footnote reference"/>
    <w:semiHidden/>
    <w:rsid w:val="00FD5D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Interpreting Teaching Dossiers</vt:lpstr>
    </vt:vector>
  </TitlesOfParts>
  <Company>Queen's University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Interpreting Teaching Dossiers</dc:title>
  <dc:creator>knapper</dc:creator>
  <cp:lastModifiedBy>hp</cp:lastModifiedBy>
  <cp:revision>2</cp:revision>
  <dcterms:created xsi:type="dcterms:W3CDTF">2012-06-03T19:42:00Z</dcterms:created>
  <dcterms:modified xsi:type="dcterms:W3CDTF">2012-06-03T19:42:00Z</dcterms:modified>
</cp:coreProperties>
</file>